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00"/>
      </w:pPr>
      <w:r>
        <w:rPr>
          <w:b/>
          <w:sz w:val="18"/>
        </w:rPr>
        <w:t>GSDMUN</w:t>
      </w:r>
    </w:p>
    <w:p>
      <w:pPr>
        <w:pStyle w:val="Title"/>
      </w:pPr>
      <w:r>
        <w:t>Classroom diplomacy activity</w:t>
      </w:r>
    </w:p>
    <w:p>
      <w:r>
        <w:t>Purpose: practise perspective-taking, dialogue and shared proposals.</w:t>
      </w:r>
    </w:p>
    <w:p>
      <w:r>
        <w:t>Suggested duration: 40 minutes. Adapt to your classroom and age group.</w:t>
      </w:r>
    </w:p>
    <w:p>
      <w:pPr>
        <w:spacing w:after="180"/>
      </w:pPr>
      <w:r>
        <w:rPr>
          <w:b/>
        </w:rPr>
        <w:t>Question: How could our school reduce avoidable waste?</w:t>
      </w:r>
    </w:p>
    <w:p>
      <w:pPr>
        <w:spacing w:after="100"/>
      </w:pPr>
      <w:r>
        <w:rPr>
          <w:sz w:val="19"/>
        </w:rPr>
        <w:t>Name or team: __________________________________     Date: __________________</w:t>
      </w:r>
    </w:p>
    <w:p>
      <w:pPr>
        <w:pStyle w:val="Heading1"/>
      </w:pPr>
      <w:r>
        <w:t>Open the question in 5 minutes</w:t>
      </w:r>
    </w:p>
    <w:p>
      <w:pPr>
        <w:keepNext/>
        <w:spacing w:after="0"/>
      </w:pPr>
      <w:r>
        <w:rPr>
          <w:b/>
        </w:rPr>
        <w:t>Who is affected?</w:t>
      </w:r>
    </w:p>
    <w:p>
      <w:pPr>
        <w:keepNext/>
        <w:spacing w:before="0" w:after="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What do students already know?</w:t>
      </w:r>
    </w:p>
    <w:p>
      <w:pPr>
        <w:keepNext/>
        <w:spacing w:before="0" w:after="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What is still uncertain?</w:t>
      </w:r>
    </w:p>
    <w:p>
      <w:pPr>
        <w:keepNext/>
        <w:spacing w:before="0" w:after="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pStyle w:val="Heading1"/>
      </w:pPr>
      <w:r>
        <w:t>Explore perspectives in 10 minutes</w:t>
      </w:r>
    </w:p>
    <w:p>
      <w:r>
        <w:t>Small groups consider students, staff, families or facilities teams.</w:t>
      </w:r>
    </w:p>
    <w:p>
      <w:pPr>
        <w:keepNext/>
        <w:spacing w:after="0"/>
      </w:pPr>
      <w:r>
        <w:rPr>
          <w:b/>
        </w:rPr>
        <w:t>Our group's perspective</w:t>
      </w:r>
    </w:p>
    <w:p>
      <w:pPr>
        <w:keepNext w:val="0"/>
        <w:spacing w:before="0" w:after="8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r>
        <w:t>Each group identifies:</w:t>
      </w:r>
    </w:p>
    <w:p>
      <w:pPr>
        <w:keepNext/>
        <w:spacing w:after="0"/>
      </w:pPr>
      <w:r>
        <w:rPr>
          <w:b/>
        </w:rPr>
        <w:t>One priority</w:t>
      </w:r>
    </w:p>
    <w:p>
      <w:pPr>
        <w:keepNext/>
        <w:spacing w:before="0" w:after="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One concern</w:t>
      </w:r>
    </w:p>
    <w:p>
      <w:pPr>
        <w:keepNext/>
        <w:spacing w:before="0" w:after="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One piece of evidence it would need</w:t>
      </w:r>
    </w:p>
    <w:p>
      <w:pPr>
        <w:keepNext/>
        <w:spacing w:before="0" w:after="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4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r>
        <w:br w:type="page"/>
      </w:r>
    </w:p>
    <w:p>
      <w:pPr>
        <w:keepNext/>
        <w:spacing w:after="100"/>
      </w:pPr>
      <w:r>
        <w:rPr>
          <w:b/>
          <w:sz w:val="18"/>
        </w:rPr>
        <w:t>GSDMUN</w:t>
      </w:r>
    </w:p>
    <w:p>
      <w:pPr>
        <w:pStyle w:val="Title"/>
      </w:pPr>
      <w:r>
        <w:rPr>
          <w:sz w:val="38"/>
        </w:rPr>
        <w:t>Classroom diplomacy activity continued</w:t>
      </w:r>
    </w:p>
    <w:p>
      <w:pPr>
        <w:pStyle w:val="Heading1"/>
      </w:pPr>
      <w:r>
        <w:t>Develop a shared proposal in 15 minutes</w:t>
      </w:r>
    </w:p>
    <w:p>
      <w:r>
        <w:t>Share priorities. Ask questions. Explore trade-offs. Work together on one achievable proposal. Make space for quieter voices.</w:t>
      </w:r>
    </w:p>
    <w:p>
      <w:pPr>
        <w:keepNext/>
        <w:spacing w:after="0"/>
      </w:pPr>
      <w:r>
        <w:rPr>
          <w:b/>
        </w:rPr>
        <w:t>Our shared proposal</w:t>
      </w:r>
    </w:p>
    <w:p>
      <w:pPr>
        <w:keepNext/>
        <w:spacing w:before="0" w:after="0" w:line="38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before="0" w:after="0" w:line="38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before="0" w:after="0" w:line="38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before="0" w:after="0" w:line="38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8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pStyle w:val="Heading1"/>
      </w:pPr>
      <w:r>
        <w:t>Reflect in 10 minutes</w:t>
      </w:r>
    </w:p>
    <w:p>
      <w:pPr>
        <w:keepNext/>
        <w:spacing w:after="0"/>
      </w:pPr>
      <w:r>
        <w:rPr>
          <w:b/>
        </w:rPr>
        <w:t>What changed in your understanding?</w:t>
      </w:r>
    </w:p>
    <w:p>
      <w:pPr>
        <w:keepNext/>
        <w:spacing w:before="0" w:after="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Whose perspective did you understand better?</w:t>
      </w:r>
    </w:p>
    <w:p>
      <w:pPr>
        <w:keepNext/>
        <w:spacing w:before="0" w:after="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What evidence is still missing?</w:t>
      </w:r>
    </w:p>
    <w:p>
      <w:pPr>
        <w:keepNext/>
        <w:spacing w:before="0" w:after="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/>
        <w:spacing w:after="0"/>
      </w:pPr>
      <w:r>
        <w:rPr>
          <w:b/>
        </w:rPr>
        <w:t>What could a responsible next step be?</w:t>
      </w:r>
    </w:p>
    <w:p>
      <w:pPr>
        <w:keepNext/>
        <w:spacing w:before="0" w:after="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keepNext w:val="0"/>
        <w:spacing w:before="0" w:after="80" w:line="360" w:lineRule="exact"/>
        <w:pBdr>
          <w:bottom w:val="single" w:sz="4" w:color="B8B8B8" w:space="1"/>
          <w:between w:val="single" w:sz="4" w:color="B8B8B8" w:space="1"/>
        </w:pBdr>
      </w:pPr>
      <w:r>
        <w:rPr>
          <w:sz w:val="2"/>
        </w:rPr>
        <w:t xml:space="preserve"> </w:t>
      </w:r>
    </w:p>
    <w:p>
      <w:pPr>
        <w:spacing w:before="180"/>
      </w:pPr>
      <w:r>
        <w:rPr>
          <w:sz w:val="19"/>
        </w:rPr>
        <w:t>Extension: connect the question with the Sustainable Development Goals.</w:t>
        <w:br/>
        <w:t>Further resources: the GSDMUN Diplomacy Hub.</w:t>
      </w:r>
    </w:p>
    <w:sectPr w:rsidR="00FC693F" w:rsidRPr="0006063C" w:rsidSect="00034616">
      <w:pgSz w:w="11906" w:h="16838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8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2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diplomacy activity</dc:title>
  <dc:subject>Printable student worksheet</dc:subject>
  <dc:creator>GSDMUN</dc:creator>
  <cp:keywords/>
  <dc:description>generated by python-docx</dc:description>
  <cp:lastModifiedBy>GSDMUN</cp:lastModifiedBy>
  <cp:revision>1</cp:revision>
  <dcterms:created xsi:type="dcterms:W3CDTF">2026-10-09T00:00:00Z</dcterms:created>
  <dcterms:modified xsi:type="dcterms:W3CDTF">2026-10-09T00:00:00Z</dcterms:modified>
  <cp:category/>
</cp:coreProperties>
</file>